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1" w:rsidRDefault="00832DE1" w:rsidP="00832DE1">
      <w:pPr>
        <w:pStyle w:val="NormalWeb"/>
        <w:spacing w:before="0" w:beforeAutospacing="0" w:after="0" w:afterAutospacing="0"/>
        <w:rPr>
          <w:b/>
          <w:color w:val="C0504D" w:themeColor="accent2"/>
          <w:kern w:val="24"/>
        </w:rPr>
      </w:pPr>
      <w:r>
        <w:rPr>
          <w:b/>
          <w:color w:val="C0504D" w:themeColor="accent2"/>
          <w:kern w:val="24"/>
        </w:rPr>
        <w:t>ÖRNEK 10: TÜZEL KİŞİ TEMSİLCİ ATAMA KARARI</w:t>
      </w:r>
    </w:p>
    <w:p w:rsidR="00832DE1" w:rsidRDefault="00832DE1" w:rsidP="00832DE1">
      <w:pPr>
        <w:pStyle w:val="NormalWeb"/>
        <w:spacing w:before="0" w:beforeAutospacing="0" w:after="0" w:afterAutospacing="0"/>
        <w:rPr>
          <w:b/>
          <w:color w:val="000000" w:themeColor="text1"/>
          <w:kern w:val="24"/>
        </w:rPr>
      </w:pPr>
    </w:p>
    <w:p w:rsidR="00832DE1" w:rsidRDefault="00832DE1" w:rsidP="00832DE1">
      <w:pPr>
        <w:pStyle w:val="NormalWeb"/>
        <w:spacing w:before="0" w:beforeAutospacing="0" w:after="0" w:afterAutospacing="0"/>
        <w:rPr>
          <w:b/>
          <w:color w:val="000000" w:themeColor="text1"/>
          <w:kern w:val="24"/>
        </w:rPr>
      </w:pPr>
    </w:p>
    <w:p w:rsidR="00832DE1" w:rsidRDefault="00832DE1" w:rsidP="00832DE1">
      <w:pPr>
        <w:pStyle w:val="NormalWeb"/>
        <w:spacing w:before="0" w:beforeAutospacing="0" w:after="0" w:afterAutospacing="0"/>
        <w:rPr>
          <w:b/>
        </w:rPr>
      </w:pPr>
      <w:r>
        <w:rPr>
          <w:b/>
          <w:color w:val="000000" w:themeColor="text1"/>
          <w:kern w:val="24"/>
        </w:rPr>
        <w:t>KARAR NO</w:t>
      </w:r>
      <w:r>
        <w:rPr>
          <w:b/>
          <w:color w:val="000000" w:themeColor="text1"/>
          <w:kern w:val="24"/>
        </w:rPr>
        <w:tab/>
      </w:r>
      <w:r>
        <w:rPr>
          <w:b/>
          <w:color w:val="000000" w:themeColor="text1"/>
          <w:kern w:val="24"/>
        </w:rPr>
        <w:tab/>
      </w:r>
      <w:r>
        <w:rPr>
          <w:b/>
          <w:color w:val="000000" w:themeColor="text1"/>
          <w:kern w:val="24"/>
        </w:rPr>
        <w:tab/>
      </w:r>
      <w:r>
        <w:rPr>
          <w:b/>
          <w:color w:val="000000" w:themeColor="text1"/>
          <w:kern w:val="24"/>
        </w:rPr>
        <w:tab/>
        <w:t xml:space="preserve">: </w:t>
      </w:r>
    </w:p>
    <w:p w:rsidR="00832DE1" w:rsidRDefault="00832DE1" w:rsidP="00832DE1">
      <w:pPr>
        <w:pStyle w:val="NormalWeb"/>
        <w:spacing w:before="0" w:beforeAutospacing="0" w:after="0" w:afterAutospacing="0"/>
        <w:rPr>
          <w:b/>
        </w:rPr>
      </w:pPr>
      <w:r>
        <w:rPr>
          <w:b/>
          <w:color w:val="000000" w:themeColor="text1"/>
          <w:kern w:val="24"/>
        </w:rPr>
        <w:t>KARAR TARİHİ</w:t>
      </w:r>
      <w:r>
        <w:rPr>
          <w:b/>
          <w:color w:val="000000" w:themeColor="text1"/>
          <w:kern w:val="24"/>
        </w:rPr>
        <w:tab/>
      </w:r>
      <w:r>
        <w:rPr>
          <w:b/>
          <w:color w:val="000000" w:themeColor="text1"/>
          <w:kern w:val="24"/>
        </w:rPr>
        <w:tab/>
      </w:r>
      <w:r>
        <w:rPr>
          <w:b/>
          <w:color w:val="000000" w:themeColor="text1"/>
          <w:kern w:val="24"/>
        </w:rPr>
        <w:tab/>
        <w:t xml:space="preserve">: </w:t>
      </w:r>
    </w:p>
    <w:p w:rsidR="00832DE1" w:rsidRDefault="00832DE1" w:rsidP="00832DE1">
      <w:pPr>
        <w:pStyle w:val="NormalWeb"/>
        <w:spacing w:before="0" w:beforeAutospacing="0" w:after="0" w:afterAutospacing="0"/>
        <w:rPr>
          <w:b/>
          <w:color w:val="000000" w:themeColor="text1"/>
          <w:kern w:val="24"/>
        </w:rPr>
      </w:pPr>
      <w:r>
        <w:rPr>
          <w:b/>
          <w:color w:val="000000" w:themeColor="text1"/>
          <w:kern w:val="24"/>
        </w:rPr>
        <w:t xml:space="preserve">TOPLANTIYA KATILANLAR </w:t>
      </w:r>
      <w:r>
        <w:rPr>
          <w:b/>
          <w:color w:val="000000" w:themeColor="text1"/>
          <w:kern w:val="24"/>
        </w:rPr>
        <w:tab/>
        <w:t xml:space="preserve">: </w:t>
      </w:r>
    </w:p>
    <w:p w:rsidR="00832DE1" w:rsidRDefault="00832DE1" w:rsidP="00832DE1">
      <w:pPr>
        <w:pStyle w:val="NormalWeb"/>
        <w:spacing w:before="0" w:beforeAutospacing="0" w:after="0" w:afterAutospacing="0"/>
        <w:rPr>
          <w:b/>
        </w:rPr>
      </w:pPr>
    </w:p>
    <w:p w:rsidR="00832DE1" w:rsidRDefault="00832DE1" w:rsidP="00832DE1">
      <w:pPr>
        <w:pStyle w:val="NormalWeb"/>
        <w:spacing w:before="0" w:beforeAutospacing="0" w:after="0" w:afterAutospacing="0"/>
        <w:rPr>
          <w:b/>
        </w:rPr>
      </w:pPr>
      <w:r>
        <w:rPr>
          <w:b/>
          <w:color w:val="000000" w:themeColor="text1"/>
          <w:kern w:val="24"/>
        </w:rPr>
        <w:t>  </w:t>
      </w:r>
    </w:p>
    <w:p w:rsidR="00832DE1" w:rsidRDefault="00832DE1" w:rsidP="00832DE1">
      <w:pPr>
        <w:pStyle w:val="NormalWeb"/>
        <w:spacing w:before="0" w:beforeAutospacing="0" w:after="0" w:afterAutospacing="0"/>
        <w:rPr>
          <w:b/>
        </w:rPr>
      </w:pPr>
      <w:r>
        <w:rPr>
          <w:b/>
          <w:color w:val="000000" w:themeColor="text1"/>
          <w:kern w:val="24"/>
        </w:rPr>
        <w:t> Yönetim kurulu şirket merkezinde toplanarak aşağıdaki kararları almışlardır. </w:t>
      </w:r>
    </w:p>
    <w:p w:rsidR="00832DE1" w:rsidRPr="00A81FAB" w:rsidRDefault="00832DE1" w:rsidP="00832DE1">
      <w:pPr>
        <w:pStyle w:val="NormalWeb"/>
        <w:spacing w:before="0" w:beforeAutospacing="0" w:after="0" w:afterAutospacing="0"/>
        <w:rPr>
          <w:b/>
          <w:kern w:val="24"/>
        </w:rPr>
      </w:pPr>
      <w:r w:rsidRPr="00A81FAB">
        <w:rPr>
          <w:b/>
          <w:kern w:val="24"/>
        </w:rPr>
        <w:t> </w:t>
      </w:r>
    </w:p>
    <w:p w:rsidR="00832DE1" w:rsidRDefault="00832DE1" w:rsidP="00832DE1">
      <w:pPr>
        <w:pStyle w:val="NormalWeb"/>
        <w:spacing w:before="0" w:beforeAutospacing="0" w:after="0" w:afterAutospacing="0"/>
        <w:rPr>
          <w:b/>
          <w:color w:val="000000" w:themeColor="text1"/>
          <w:kern w:val="24"/>
        </w:rPr>
      </w:pPr>
      <w:proofErr w:type="gramStart"/>
      <w:r>
        <w:rPr>
          <w:b/>
          <w:color w:val="000000" w:themeColor="text1"/>
          <w:kern w:val="24"/>
        </w:rPr>
        <w:t>……………………………………………………..</w:t>
      </w:r>
      <w:proofErr w:type="gramEnd"/>
      <w:r>
        <w:rPr>
          <w:b/>
          <w:color w:val="000000" w:themeColor="text1"/>
          <w:kern w:val="24"/>
        </w:rPr>
        <w:t xml:space="preserve"> </w:t>
      </w:r>
      <w:proofErr w:type="spellStart"/>
      <w:r>
        <w:rPr>
          <w:b/>
          <w:color w:val="000000" w:themeColor="text1"/>
          <w:kern w:val="24"/>
        </w:rPr>
        <w:t>A.Ş.’in</w:t>
      </w:r>
      <w:proofErr w:type="spellEnd"/>
      <w:r>
        <w:rPr>
          <w:b/>
          <w:color w:val="000000" w:themeColor="text1"/>
          <w:kern w:val="24"/>
        </w:rPr>
        <w:t xml:space="preserve"> …/…/</w:t>
      </w:r>
      <w:proofErr w:type="gramStart"/>
      <w:r>
        <w:rPr>
          <w:b/>
          <w:color w:val="000000" w:themeColor="text1"/>
          <w:kern w:val="24"/>
        </w:rPr>
        <w:t>….</w:t>
      </w:r>
      <w:proofErr w:type="gramEnd"/>
      <w:r>
        <w:rPr>
          <w:b/>
          <w:color w:val="000000" w:themeColor="text1"/>
          <w:kern w:val="24"/>
        </w:rPr>
        <w:t xml:space="preserve"> Tarihli olağan/olağanüstü genel kurulunda yönetim kurulu üyeliğine seçilmiş bulunmaktayız. Şirketimizi </w:t>
      </w:r>
      <w:proofErr w:type="gramStart"/>
      <w:r>
        <w:rPr>
          <w:b/>
          <w:color w:val="000000" w:themeColor="text1"/>
          <w:kern w:val="24"/>
        </w:rPr>
        <w:t>………………………………………………</w:t>
      </w:r>
      <w:proofErr w:type="gramEnd"/>
      <w:r>
        <w:rPr>
          <w:b/>
          <w:color w:val="000000" w:themeColor="text1"/>
          <w:kern w:val="24"/>
        </w:rPr>
        <w:t xml:space="preserve"> </w:t>
      </w:r>
      <w:proofErr w:type="spellStart"/>
      <w:r>
        <w:rPr>
          <w:b/>
          <w:color w:val="000000" w:themeColor="text1"/>
          <w:kern w:val="24"/>
        </w:rPr>
        <w:t>A.Ş.’de</w:t>
      </w:r>
      <w:proofErr w:type="spellEnd"/>
      <w:r>
        <w:rPr>
          <w:b/>
          <w:color w:val="000000" w:themeColor="text1"/>
          <w:kern w:val="24"/>
        </w:rPr>
        <w:t xml:space="preserve"> yönetim kurulu üyesi olarak temsil etmek üzere </w:t>
      </w:r>
      <w:proofErr w:type="gramStart"/>
      <w:r>
        <w:rPr>
          <w:b/>
          <w:color w:val="000000" w:themeColor="text1"/>
          <w:kern w:val="24"/>
        </w:rPr>
        <w:t>……………………………………………</w:t>
      </w:r>
      <w:proofErr w:type="gramEnd"/>
      <w:r>
        <w:rPr>
          <w:b/>
          <w:color w:val="000000" w:themeColor="text1"/>
          <w:kern w:val="24"/>
        </w:rPr>
        <w:t xml:space="preserve"> adresinde ikamet eden </w:t>
      </w:r>
      <w:proofErr w:type="gramStart"/>
      <w:r>
        <w:rPr>
          <w:b/>
          <w:color w:val="000000" w:themeColor="text1"/>
          <w:kern w:val="24"/>
        </w:rPr>
        <w:t>………………</w:t>
      </w:r>
      <w:proofErr w:type="gramEnd"/>
      <w:r>
        <w:rPr>
          <w:b/>
          <w:color w:val="000000" w:themeColor="text1"/>
          <w:kern w:val="24"/>
        </w:rPr>
        <w:t xml:space="preserve"> uyruklu gerçek kişi </w:t>
      </w:r>
      <w:proofErr w:type="gramStart"/>
      <w:r>
        <w:rPr>
          <w:b/>
          <w:color w:val="000000" w:themeColor="text1"/>
          <w:kern w:val="24"/>
        </w:rPr>
        <w:t>………………………..</w:t>
      </w:r>
      <w:proofErr w:type="gramEnd"/>
      <w:r>
        <w:rPr>
          <w:b/>
          <w:color w:val="000000" w:themeColor="text1"/>
          <w:kern w:val="24"/>
        </w:rPr>
        <w:t>’</w:t>
      </w:r>
      <w:proofErr w:type="spellStart"/>
      <w:r>
        <w:rPr>
          <w:b/>
          <w:color w:val="000000" w:themeColor="text1"/>
          <w:kern w:val="24"/>
        </w:rPr>
        <w:t>ın</w:t>
      </w:r>
      <w:proofErr w:type="spellEnd"/>
      <w:r>
        <w:rPr>
          <w:b/>
          <w:color w:val="000000" w:themeColor="text1"/>
          <w:kern w:val="24"/>
        </w:rPr>
        <w:t xml:space="preserve"> atanmasına oy birliğiyle karar verilmiştir. </w:t>
      </w:r>
    </w:p>
    <w:p w:rsidR="00832DE1" w:rsidRDefault="00832DE1" w:rsidP="00832DE1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kern w:val="24"/>
        </w:rPr>
      </w:pPr>
    </w:p>
    <w:p w:rsidR="00832DE1" w:rsidRDefault="00832DE1" w:rsidP="00832DE1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kern w:val="24"/>
        </w:rPr>
      </w:pPr>
    </w:p>
    <w:p w:rsidR="00832DE1" w:rsidRDefault="00832DE1" w:rsidP="00832DE1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kern w:val="24"/>
        </w:rPr>
      </w:pPr>
    </w:p>
    <w:p w:rsidR="00832DE1" w:rsidRDefault="00832DE1" w:rsidP="00832DE1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  <w:color w:val="000000" w:themeColor="text1"/>
          <w:kern w:val="24"/>
        </w:rPr>
        <w:t>Yönetim Kurulu Üyesi</w:t>
      </w:r>
      <w:r>
        <w:rPr>
          <w:b/>
          <w:color w:val="000000" w:themeColor="text1"/>
          <w:kern w:val="24"/>
        </w:rPr>
        <w:tab/>
        <w:t>Yönetim Kurulu Üyesi</w:t>
      </w:r>
      <w:r>
        <w:rPr>
          <w:b/>
          <w:color w:val="000000" w:themeColor="text1"/>
          <w:kern w:val="24"/>
        </w:rPr>
        <w:tab/>
        <w:t>Yönetim Kurulu Üyesi</w:t>
      </w:r>
    </w:p>
    <w:p w:rsidR="00832DE1" w:rsidRDefault="00832DE1" w:rsidP="00832DE1">
      <w:pPr>
        <w:pStyle w:val="NormalWeb"/>
        <w:spacing w:before="0" w:beforeAutospacing="0" w:after="0" w:afterAutospacing="0"/>
        <w:ind w:firstLine="708"/>
        <w:rPr>
          <w:b/>
          <w:color w:val="000000" w:themeColor="text1"/>
          <w:kern w:val="24"/>
        </w:rPr>
      </w:pPr>
      <w:r>
        <w:rPr>
          <w:b/>
          <w:color w:val="000000" w:themeColor="text1"/>
          <w:kern w:val="24"/>
        </w:rPr>
        <w:t xml:space="preserve">           İMZA </w:t>
      </w:r>
      <w:r>
        <w:rPr>
          <w:b/>
          <w:color w:val="000000" w:themeColor="text1"/>
          <w:kern w:val="24"/>
        </w:rPr>
        <w:tab/>
        <w:t xml:space="preserve">                     </w:t>
      </w:r>
      <w:r>
        <w:rPr>
          <w:b/>
          <w:color w:val="000000" w:themeColor="text1"/>
          <w:kern w:val="24"/>
        </w:rPr>
        <w:tab/>
      </w:r>
      <w:r>
        <w:rPr>
          <w:b/>
          <w:color w:val="000000" w:themeColor="text1"/>
          <w:kern w:val="24"/>
        </w:rPr>
        <w:tab/>
      </w:r>
      <w:proofErr w:type="spellStart"/>
      <w:r>
        <w:rPr>
          <w:b/>
          <w:color w:val="000000" w:themeColor="text1"/>
          <w:kern w:val="24"/>
        </w:rPr>
        <w:t>İMZA</w:t>
      </w:r>
      <w:proofErr w:type="spellEnd"/>
      <w:r>
        <w:rPr>
          <w:b/>
          <w:color w:val="000000" w:themeColor="text1"/>
          <w:kern w:val="24"/>
        </w:rPr>
        <w:tab/>
      </w:r>
      <w:r>
        <w:rPr>
          <w:b/>
          <w:color w:val="000000" w:themeColor="text1"/>
          <w:kern w:val="24"/>
        </w:rPr>
        <w:tab/>
      </w:r>
      <w:r>
        <w:rPr>
          <w:b/>
          <w:color w:val="000000" w:themeColor="text1"/>
          <w:kern w:val="24"/>
        </w:rPr>
        <w:tab/>
      </w:r>
      <w:r>
        <w:rPr>
          <w:b/>
          <w:color w:val="000000" w:themeColor="text1"/>
          <w:kern w:val="24"/>
        </w:rPr>
        <w:tab/>
      </w:r>
      <w:proofErr w:type="spellStart"/>
      <w:r>
        <w:rPr>
          <w:b/>
          <w:color w:val="000000" w:themeColor="text1"/>
          <w:kern w:val="24"/>
        </w:rPr>
        <w:t>İMZA</w:t>
      </w:r>
      <w:proofErr w:type="spellEnd"/>
    </w:p>
    <w:p w:rsidR="00832DE1" w:rsidRDefault="00832DE1" w:rsidP="00832DE1">
      <w:pPr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832DE1" w:rsidRDefault="00832DE1" w:rsidP="00832DE1">
      <w:pPr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832DE1" w:rsidRDefault="00832DE1" w:rsidP="00832DE1">
      <w:pPr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DİKKAT!</w:t>
      </w:r>
    </w:p>
    <w:p w:rsidR="00832DE1" w:rsidRDefault="00832DE1" w:rsidP="00832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*Yönetim kurulu kararının altında şirket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yönetim kurulu üyeleri dışından bir kişinin imzası bulunamaz.</w:t>
      </w:r>
    </w:p>
    <w:p w:rsidR="00832DE1" w:rsidRDefault="00832DE1" w:rsidP="00832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*Tüm yönetim kurulu üyelerinin karar altına adının açılması ve katılmayan üyeler için “katılmadı” yazılarak üyeden haberdarlık yazısı getirilmesi gerekmektedir</w:t>
      </w:r>
    </w:p>
    <w:p w:rsidR="00832DE1" w:rsidRPr="004523B7" w:rsidRDefault="00832DE1" w:rsidP="00832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*Yönetim kurulunda tüzel kişi üye var ise kararın altında tüzel kişi üyenin </w:t>
      </w:r>
      <w:proofErr w:type="spellStart"/>
      <w:r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yazılmalıdır. Ayrıca tüzel kişi tarafından ve tüzel kişi adına belirlenen gerçek kişinin ad-soyadı belirtilmelidir. </w:t>
      </w:r>
    </w:p>
    <w:p w:rsidR="00832DE1" w:rsidRDefault="00832DE1" w:rsidP="00832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*Yönetim kurulu toplantılarında </w:t>
      </w:r>
      <w:proofErr w:type="gramStart"/>
      <w:r>
        <w:rPr>
          <w:rFonts w:ascii="Times New Roman" w:hAnsi="Times New Roman" w:cs="Times New Roman"/>
          <w:sz w:val="24"/>
          <w:szCs w:val="24"/>
        </w:rPr>
        <w:t>vekaleten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imza atılamaz. (TTK Madde 390/2)</w:t>
      </w:r>
    </w:p>
    <w:p w:rsidR="00832DE1" w:rsidRDefault="00832DE1" w:rsidP="00832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*Ana sözleşmede ağırlaştırılmış bir nisap ya da aksine bir hüküm yok ise karar nisaplarında TTK 390. Madde hükümleri uygulanır. </w:t>
      </w:r>
    </w:p>
    <w:p w:rsidR="00711BF7" w:rsidRDefault="00711BF7"/>
    <w:sectPr w:rsidR="00711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1"/>
    <w:rsid w:val="003B01CD"/>
    <w:rsid w:val="00711BF7"/>
    <w:rsid w:val="0083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D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2D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D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2D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Cagan BICEL</dc:creator>
  <cp:lastModifiedBy>Aysegul KETEN</cp:lastModifiedBy>
  <cp:revision>2</cp:revision>
  <dcterms:created xsi:type="dcterms:W3CDTF">2017-08-16T08:32:00Z</dcterms:created>
  <dcterms:modified xsi:type="dcterms:W3CDTF">2017-08-16T08:32:00Z</dcterms:modified>
</cp:coreProperties>
</file>